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E78DA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3735"/>
            <wp:effectExtent l="0" t="0" r="10160" b="5715"/>
            <wp:docPr id="1" name="图片 1" descr="1a8dc58ce05f407e4511f2ee4880c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a8dc58ce05f407e4511f2ee4880cc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3735"/>
            <wp:effectExtent l="0" t="0" r="10160" b="5715"/>
            <wp:docPr id="2" name="图片 2" descr="2c583ad3effef29f43bce4c0916d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c583ad3effef29f43bce4c0916d1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1E1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2025-04-24T07:21:34Z</dcterms:created>
  <dc:creator>Administrator</dc:creator>
  <cp:lastModifiedBy>陈陈</cp:lastModifiedBy>
  <dcterms:modified xsi:type="dcterms:W3CDTF">2025-04-24T07:22:32Z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eyJoZGlkIjoiODhhMDU3ZjYyOTY2YjE0OGIzNjMxMjA1NDJmNDg1ZDciLCJ1c2VySWQiOiIxMjE2OTk5MjU4In0=</vt:lpwstr>
  </property>
  <property fmtid="{D5CDD505-2E9C-101B-9397-08002B2CF9AE}" pid="4" name="ICV">
    <vt:lpwstr>53F5EE779BE841B2935A6DF8F19EE305_12</vt:lpwstr>
  </property>
</Properties>
</file>