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84684">
      <w:r>
        <w:drawing>
          <wp:inline distT="0" distB="0" distL="114300" distR="114300">
            <wp:extent cx="5269230" cy="7148830"/>
            <wp:effectExtent l="0" t="0" r="762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14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7397750"/>
            <wp:effectExtent l="0" t="0" r="5715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39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zMDg0NTU5ZjE4MWVjM2UzMTY4ZWFiYTExN2VkMjYifQ=="/>
  </w:docVars>
  <w:rsids>
    <w:rsidRoot w:val="58393E2B"/>
    <w:rsid w:val="5839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2024-10-09T07:29:00Z</dcterms:created>
  <dc:creator>中福招标</dc:creator>
  <cp:lastModifiedBy>中福招标</cp:lastModifiedBy>
  <dcterms:modified xsi:type="dcterms:W3CDTF">2024-10-09T07:30:03Z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A5CA1B68B3A246CC872AB16052FE9A98_11</vt:lpwstr>
  </property>
</Properties>
</file>