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1770" cy="7313930"/>
            <wp:effectExtent l="0" t="0" r="508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313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1135" cy="6703695"/>
            <wp:effectExtent l="0" t="0" r="5715" b="19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6703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zMDg0NTU5ZjE4MWVjM2UzMTY4ZWFiYTExN2VkMjYifQ=="/>
  </w:docVars>
  <w:rsids>
    <w:rsidRoot w:val="606F1F87"/>
    <w:rsid w:val="4B020A9D"/>
    <w:rsid w:val="606F1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15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2024-06-03T08:40:00Z</dcterms:created>
  <dc:creator>中福招标</dc:creator>
  <cp:lastModifiedBy>中福招标</cp:lastModifiedBy>
  <dcterms:modified xsi:type="dcterms:W3CDTF">2024-06-03T09:19:05Z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049805075C704A06A62A6E68E643EE1B_11</vt:lpwstr>
  </property>
</Properties>
</file>